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Vino Crudo 2025  è un evento culturale indipendendente ,prima che fiera del Vino Naturale , molto curato ed intimo.</w:t>
      </w:r>
    </w:p>
    <w:p w:rsidR="00000000" w:rsidDel="00000000" w:rsidP="00000000" w:rsidRDefault="00000000" w:rsidRPr="00000000" w14:paraId="00000002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Giunto alla sua settima  edizione porterà a  Modena Sabato 17 Maggio, dalle 11 alle 21 ,oltre 40 cantine tra Italia e Slovenia.</w:t>
      </w:r>
    </w:p>
    <w:p w:rsidR="00000000" w:rsidDel="00000000" w:rsidP="00000000" w:rsidRDefault="00000000" w:rsidRPr="00000000" w14:paraId="00000003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location è il magnifico“Cortile del Leccio” in  </w:t>
      </w:r>
      <w:hyperlink r:id="rId7">
        <w:r w:rsidDel="00000000" w:rsidR="00000000" w:rsidRPr="00000000">
          <w:rPr>
            <w:rFonts w:ascii="Tahoma" w:cs="Tahoma" w:eastAsia="Tahoma" w:hAnsi="Tahoma"/>
            <w:color w:val="1155cc"/>
            <w:sz w:val="22"/>
            <w:szCs w:val="22"/>
            <w:u w:val="single"/>
            <w:rtl w:val="0"/>
          </w:rPr>
          <w:t xml:space="preserve">Via Selmi 67</w:t>
        </w:r>
      </w:hyperlink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, Modena centro storico: un chiostro che racchiude un albero maestoso, iscritto tra i monumenti nazionali, e visibile solo dall’interno .</w:t>
      </w:r>
    </w:p>
    <w:p w:rsidR="00000000" w:rsidDel="00000000" w:rsidP="00000000" w:rsidRDefault="00000000" w:rsidRPr="00000000" w14:paraId="00000004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Tutto questo crea lo stupore che alimenta un ritrovo di condivisione, dove il contatto tra produttori trascende nell’incontro con persone vere.</w:t>
      </w:r>
    </w:p>
    <w:p w:rsidR="00000000" w:rsidDel="00000000" w:rsidP="00000000" w:rsidRDefault="00000000" w:rsidRPr="00000000" w14:paraId="00000005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 tema di quest’anno “L’ANIME A RALLEGRAR” è un invito a ritrovare la spensieratezza, la socializzazione, lo scambio di opinioni che crea l’empatia necessaria per sentirci uniti, per renderci aperti.</w:t>
      </w:r>
    </w:p>
    <w:p w:rsidR="00000000" w:rsidDel="00000000" w:rsidP="00000000" w:rsidRDefault="00000000" w:rsidRPr="00000000" w14:paraId="00000006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Dal bicchiere all’anima.</w:t>
      </w:r>
    </w:p>
    <w:p w:rsidR="00000000" w:rsidDel="00000000" w:rsidP="00000000" w:rsidRDefault="00000000" w:rsidRPr="00000000" w14:paraId="00000007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“VINO CRUDO è pensato come viaggio: per questo ogni anno racconta terre e paesaggi diversi e per questo ad ogni edizione troverete cantine e persone diverse. 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Ci racconta Antonio, portavoce dell’Associazione.</w:t>
      </w:r>
    </w:p>
    <w:p w:rsidR="00000000" w:rsidDel="00000000" w:rsidP="00000000" w:rsidRDefault="00000000" w:rsidRPr="00000000" w14:paraId="00000008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Giacomo, communication manager ,continua:</w:t>
      </w:r>
    </w:p>
    <w:p w:rsidR="00000000" w:rsidDel="00000000" w:rsidP="00000000" w:rsidRDefault="00000000" w:rsidRPr="00000000" w14:paraId="00000009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i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“Ogni anno, su invito diretto , raccogliamo produttrici e produttori di vini naturali:biologici, biodinamici, certificati o meno.</w:t>
      </w:r>
    </w:p>
    <w:p w:rsidR="00000000" w:rsidDel="00000000" w:rsidP="00000000" w:rsidRDefault="00000000" w:rsidRPr="00000000" w14:paraId="0000000A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Sono persone che condividono valori come il rispetto della terra, il mantenimento della biodiversità e un basso interventismo in cantina sul vino che si fa innanzitutto in vigna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Il viaggio lo decide il cuore ,ma il racconto è il loro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”</w:t>
      </w:r>
    </w:p>
    <w:p w:rsidR="00000000" w:rsidDel="00000000" w:rsidP="00000000" w:rsidRDefault="00000000" w:rsidRPr="00000000" w14:paraId="0000000B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Sara, la creativa dell’Associazione ci riassume il tutto in un messaggio stuzzicante:</w:t>
      </w:r>
    </w:p>
    <w:p w:rsidR="00000000" w:rsidDel="00000000" w:rsidP="00000000" w:rsidRDefault="00000000" w:rsidRPr="00000000" w14:paraId="0000000C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i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 “Il nostro viaggio può essere solo vissuto prendendovi parte, è ricco di dettagli e molto intenso da poter essere riassunto, poi si perderebbe lo stupore. Possiamo dire che c’è Rock e tanto Soul  e che queste persone hanno caratteristiche peculiari , per cui  la scelta non è  stata banale”</w:t>
      </w:r>
    </w:p>
    <w:p w:rsidR="00000000" w:rsidDel="00000000" w:rsidP="00000000" w:rsidRDefault="00000000" w:rsidRPr="00000000" w14:paraId="0000000D">
      <w:pPr>
        <w:widowControl w:val="1"/>
        <w:shd w:fill="ffffff" w:val="clear"/>
        <w:spacing w:before="120"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VINO CRUDO _ 2025 IS ” L’ANIME A RALLEGRAR” : dal bicchiere all’anima.</w:t>
      </w:r>
    </w:p>
    <w:p w:rsidR="00000000" w:rsidDel="00000000" w:rsidP="00000000" w:rsidRDefault="00000000" w:rsidRPr="00000000" w14:paraId="0000000E">
      <w:pPr>
        <w:widowControl w:val="1"/>
        <w:shd w:fill="ffffff" w:val="clear"/>
        <w:spacing w:before="120" w:line="360" w:lineRule="auto"/>
        <w:rPr>
          <w:rFonts w:ascii="Calibri" w:cs="Calibri" w:eastAsia="Calibri" w:hAnsi="Calibri"/>
          <w:b w:val="1"/>
          <w:sz w:val="26"/>
          <w:szCs w:val="26"/>
        </w:rPr>
      </w:pPr>
      <w:hyperlink r:id="rId8">
        <w:r w:rsidDel="00000000" w:rsidR="00000000" w:rsidRPr="00000000">
          <w:rPr>
            <w:rFonts w:ascii="Tahoma" w:cs="Tahoma" w:eastAsia="Tahoma" w:hAnsi="Tahoma"/>
            <w:color w:val="1155cc"/>
            <w:sz w:val="22"/>
            <w:szCs w:val="22"/>
            <w:u w:val="single"/>
            <w:rtl w:val="0"/>
          </w:rPr>
          <w:t xml:space="preserve">VINO CRUDO</w:t>
        </w:r>
      </w:hyperlink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, Sabato 17  Maggio , </w:t>
      </w:r>
      <w:hyperlink r:id="rId9">
        <w:r w:rsidDel="00000000" w:rsidR="00000000" w:rsidRPr="00000000">
          <w:rPr>
            <w:rFonts w:ascii="Tahoma" w:cs="Tahoma" w:eastAsia="Tahoma" w:hAnsi="Tahoma"/>
            <w:color w:val="1155cc"/>
            <w:sz w:val="22"/>
            <w:szCs w:val="22"/>
            <w:u w:val="single"/>
            <w:rtl w:val="0"/>
          </w:rPr>
          <w:t xml:space="preserve">“Cortile del Leccio”, Via Selmi 67, Modena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9" w:w="11907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2159000</wp:posOffset>
              </wp:positionH>
              <wp:positionV relativeFrom="paragraph">
                <wp:posOffset>-215899</wp:posOffset>
              </wp:positionV>
              <wp:extent cx="2392676" cy="1445140"/>
              <wp:effectExtent b="0" l="0" r="0" t="0"/>
              <wp:wrapSquare wrapText="bothSides" distB="0" distT="0" distL="114300" distR="114300"/>
              <wp:docPr id="1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173475" y="3077691"/>
                        <a:ext cx="2345051" cy="14046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bril Fatface" w:cs="Abril Fatface" w:eastAsia="Abril Fatface" w:hAnsi="Abril Fatfac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“VINO CRUDO”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Associazione Culturale no-profit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via Castelmaraldo 39, 41121, Modena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info@vinocrudo.it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2159000</wp:posOffset>
              </wp:positionH>
              <wp:positionV relativeFrom="paragraph">
                <wp:posOffset>-215899</wp:posOffset>
              </wp:positionV>
              <wp:extent cx="2392676" cy="1445140"/>
              <wp:effectExtent b="0" l="0" r="0" t="0"/>
              <wp:wrapSquare wrapText="bothSides" distB="0" distT="0" distL="114300" distR="114300"/>
              <wp:docPr id="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92676" cy="1445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96"/>
        <w:szCs w:val="96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Fonts w:ascii="Source Sans Pro" w:cs="Source Sans Pro" w:eastAsia="Source Sans Pro" w:hAnsi="Source Sans Pro"/>
        <w:b w:val="1"/>
        <w:i w:val="0"/>
        <w:smallCaps w:val="0"/>
        <w:strike w:val="0"/>
        <w:color w:val="000000"/>
        <w:sz w:val="96"/>
        <w:szCs w:val="96"/>
        <w:u w:val="none"/>
        <w:shd w:fill="auto" w:val="clear"/>
        <w:vertAlign w:val="baseline"/>
        <w:rtl w:val="0"/>
      </w:rPr>
      <w:t xml:space="preserve">VINO CRUDO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-352421</wp:posOffset>
          </wp:positionH>
          <wp:positionV relativeFrom="paragraph">
            <wp:posOffset>-457196</wp:posOffset>
          </wp:positionV>
          <wp:extent cx="2028825" cy="1771650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-7513" l="0" r="-5970" t="0"/>
                  <a:stretch>
                    <a:fillRect/>
                  </a:stretch>
                </pic:blipFill>
                <pic:spPr>
                  <a:xfrm>
                    <a:off x="0" y="0"/>
                    <a:ext cx="2028825" cy="1771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Source Sans Pro" w:cs="Source Sans Pro" w:eastAsia="Source Sans Pro" w:hAnsi="Source Sans Pro"/>
        <w:b w:val="1"/>
        <w:sz w:val="26"/>
        <w:szCs w:val="26"/>
      </w:rPr>
    </w:pPr>
    <w:r w:rsidDel="00000000" w:rsidR="00000000" w:rsidRPr="00000000">
      <w:rPr>
        <w:rFonts w:ascii="Source Sans Pro" w:cs="Source Sans Pro" w:eastAsia="Source Sans Pro" w:hAnsi="Source Sans Pro"/>
        <w:b w:val="1"/>
        <w:sz w:val="26"/>
        <w:szCs w:val="26"/>
        <w:rtl w:val="0"/>
      </w:rPr>
      <w:t xml:space="preserve">L’ANIME A RALLEGRAR</w:t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Source Sans Pro" w:cs="Source Sans Pro" w:eastAsia="Source Sans Pro" w:hAnsi="Source Sans Pro"/>
        <w:b w:val="1"/>
        <w:sz w:val="26"/>
        <w:szCs w:val="2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widowControl w:val="1"/>
      <w:shd w:fill="ffffff" w:val="clear"/>
      <w:spacing w:before="120" w:line="360" w:lineRule="auto"/>
      <w:jc w:val="center"/>
      <w:rPr>
        <w:rFonts w:ascii="Tahoma" w:cs="Tahoma" w:eastAsia="Tahoma" w:hAnsi="Tahoma"/>
        <w:b w:val="1"/>
        <w:sz w:val="22"/>
        <w:szCs w:val="22"/>
      </w:rPr>
    </w:pPr>
    <w:r w:rsidDel="00000000" w:rsidR="00000000" w:rsidRPr="00000000">
      <w:rPr>
        <w:rFonts w:ascii="Tahoma" w:cs="Tahoma" w:eastAsia="Tahoma" w:hAnsi="Tahoma"/>
        <w:b w:val="1"/>
        <w:sz w:val="22"/>
        <w:szCs w:val="22"/>
        <w:rtl w:val="0"/>
      </w:rPr>
      <w:t xml:space="preserve"> Fiera del vino biologico,biodinamico e naturale</w:t>
    </w:r>
  </w:p>
  <w:p w:rsidR="00000000" w:rsidDel="00000000" w:rsidP="00000000" w:rsidRDefault="00000000" w:rsidRPr="00000000" w14:paraId="00000013">
    <w:pPr>
      <w:widowControl w:val="1"/>
      <w:shd w:fill="ffffff" w:val="clear"/>
      <w:spacing w:before="120" w:line="360" w:lineRule="auto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sz w:val="22"/>
        <w:szCs w:val="22"/>
        <w:rtl w:val="0"/>
      </w:rPr>
      <w:t xml:space="preserve">Modena 17 Maggio 2025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14"/>
      <w:szCs w:val="1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14"/>
      <w:szCs w:val="1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14"/>
      <w:szCs w:val="1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14"/>
      <w:szCs w:val="1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14"/>
      <w:szCs w:val="1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pPr>
      <w:suppressAutoHyphens w:val="1"/>
    </w:pPr>
  </w:style>
  <w:style w:type="paragraph" w:styleId="Titolo6">
    <w:name w:val="heading 6"/>
    <w:basedOn w:val="Heading"/>
    <w:next w:val="Textbody"/>
    <w:pPr>
      <w:outlineLvl w:val="5"/>
    </w:pPr>
    <w:rPr>
      <w:rFonts w:ascii="Times New Roman" w:eastAsia="SimSun" w:hAnsi="Times New Roman"/>
      <w:b w:val="1"/>
      <w:bCs w:val="1"/>
      <w:sz w:val="14"/>
      <w:szCs w:val="1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Standard" w:customStyle="1">
    <w:name w:val="Standard"/>
    <w:pPr>
      <w:suppressAutoHyphens w:val="1"/>
    </w:p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ascii="Arial" w:eastAsia="Microsoft YaHei" w:hAnsi="Arial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character" w:styleId="StrongEmphasis" w:customStyle="1">
    <w:name w:val="Strong Emphasis"/>
    <w:rPr>
      <w:b w:val="1"/>
      <w:bCs w:val="1"/>
    </w:rPr>
  </w:style>
  <w:style w:type="character" w:styleId="BulletSymbols" w:customStyle="1">
    <w:name w:val="Bullet Symbols"/>
    <w:rPr>
      <w:rFonts w:ascii="OpenSymbol" w:cs="OpenSymbol" w:eastAsia="OpenSymbol" w:hAnsi="OpenSymbol"/>
    </w:rPr>
  </w:style>
  <w:style w:type="character" w:styleId="Internetlink" w:customStyle="1">
    <w:name w:val="Internet link"/>
    <w:rPr>
      <w:color w:val="000080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IntestazioneCarattere" w:customStyle="1">
    <w:name w:val="Intestazione Carattere"/>
    <w:basedOn w:val="Carpredefinitoparagrafo"/>
    <w:rPr>
      <w:rFonts w:cs="Mangal"/>
      <w:szCs w:val="21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PidipaginaCarattere" w:customStyle="1">
    <w:name w:val="Piè di pagina Carattere"/>
    <w:basedOn w:val="Carpredefinitoparagrafo"/>
    <w:rPr>
      <w:rFonts w:cs="Mangal"/>
      <w:szCs w:val="21"/>
    </w:rPr>
  </w:style>
  <w:style w:type="paragraph" w:styleId="NormaleWeb">
    <w:name w:val="Normal (Web)"/>
    <w:basedOn w:val="Normale"/>
    <w:uiPriority w:val="99"/>
    <w:pPr>
      <w:widowControl w:val="1"/>
      <w:suppressAutoHyphens w:val="0"/>
      <w:spacing w:after="100" w:before="100"/>
      <w:textAlignment w:val="auto"/>
    </w:pPr>
    <w:rPr>
      <w:rFonts w:cs="Times New Roman" w:eastAsia="Times New Roman"/>
      <w:kern w:val="0"/>
      <w:lang w:bidi="ar-SA" w:eastAsia="it-IT"/>
    </w:rPr>
  </w:style>
  <w:style w:type="character" w:styleId="Collegamentoipertestuale">
    <w:name w:val="Hyperlink"/>
    <w:basedOn w:val="Carpredefinitoparagrafo"/>
    <w:uiPriority w:val="99"/>
    <w:unhideWhenUsed w:val="1"/>
    <w:rsid w:val="00857A4C"/>
    <w:rPr>
      <w:color w:val="0563c1" w:themeColor="hyperlink"/>
      <w:u w:val="single"/>
    </w:rPr>
  </w:style>
  <w:style w:type="character" w:styleId="UnresolvedMention" w:customStyle="1">
    <w:name w:val="Unresolved Mention"/>
    <w:basedOn w:val="Carpredefinitoparagrafo"/>
    <w:uiPriority w:val="99"/>
    <w:semiHidden w:val="1"/>
    <w:unhideWhenUsed w:val="1"/>
    <w:rsid w:val="00857A4C"/>
    <w:rPr>
      <w:color w:val="605e5c"/>
      <w:shd w:color="auto" w:fill="e1dfdd" w:val="clear"/>
    </w:rPr>
  </w:style>
  <w:style w:type="paragraph" w:styleId="Default" w:customStyle="1">
    <w:name w:val="Default"/>
    <w:rsid w:val="00B14E5C"/>
    <w:pPr>
      <w:widowControl w:val="1"/>
      <w:autoSpaceDE w:val="0"/>
      <w:adjustRightInd w:val="0"/>
      <w:textAlignment w:val="auto"/>
    </w:pPr>
    <w:rPr>
      <w:rFonts w:ascii="Calibri" w:cs="Calibri" w:hAnsi="Calibri" w:eastAsiaTheme="minorHAnsi"/>
      <w:color w:val="000000"/>
      <w:kern w:val="0"/>
      <w:lang w:bidi="ar-SA"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www.google.com/maps/place/Complesso+San+Paolo/@44.6429949,10.9252439,17z/data=!4m5!3m4!1s0x0:0xd4ad7a0c6fd6ac55!8m2!3d44.6430359!4d10.9242281!5m1!1e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ogle.com/maps/place/Complesso+San+Paolo/@44.6429949,10.9252439,17z/data=!4m5!3m4!1s0x0:0xd4ad7a0c6fd6ac55!8m2!3d44.6430359!4d10.9242281!5m1!1e4" TargetMode="External"/><Relationship Id="rId8" Type="http://schemas.openxmlformats.org/officeDocument/2006/relationships/hyperlink" Target="https://www.vinocrudo.it/vino-crudo-2025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SLJOfKlmDcXqbdXyoIzMoSgS4Q==">CgMxLjA4AHIhMTFId1gzOGF3VUdvenN2UEQxeE1ueTNCNU40ZlZTRjJu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2019-03-06T09:57:00Z</dcterms:created>
  <dc:creator>Giulia Medici</dc:creator>
</cp:coreProperties>
</file>